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22" w:rsidRPr="00C426C0" w:rsidRDefault="0025782F" w:rsidP="00C426C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38392" cy="899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213" cy="899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5D0" w:rsidRPr="00C426C0" w:rsidRDefault="002C05D0" w:rsidP="00C426C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C426C0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426C0" w:rsidRPr="00C426C0" w:rsidRDefault="006A62E4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C426C0" w:rsidRPr="00C426C0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общего образования; </w:t>
      </w:r>
    </w:p>
    <w:p w:rsidR="00C426C0" w:rsidRPr="00C426C0" w:rsidRDefault="00C426C0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C426C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C426C0" w:rsidRPr="00C426C0" w:rsidRDefault="00C426C0" w:rsidP="00C322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322D0">
        <w:rPr>
          <w:rFonts w:ascii="Times New Roman" w:hAnsi="Times New Roman" w:cs="Times New Roman"/>
          <w:sz w:val="26"/>
          <w:szCs w:val="26"/>
        </w:rPr>
        <w:t>21</w:t>
      </w:r>
      <w:r w:rsidRPr="00C426C0">
        <w:rPr>
          <w:rFonts w:ascii="Times New Roman" w:hAnsi="Times New Roman" w:cs="Times New Roman"/>
          <w:sz w:val="26"/>
          <w:szCs w:val="26"/>
        </w:rPr>
        <w:t>г;</w:t>
      </w:r>
    </w:p>
    <w:p w:rsidR="00C322D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Иностранный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</w:t>
      </w:r>
      <w:r w:rsidR="00C322D0">
        <w:rPr>
          <w:rFonts w:ascii="Times New Roman" w:hAnsi="Times New Roman" w:cs="Times New Roman"/>
          <w:sz w:val="26"/>
          <w:szCs w:val="26"/>
        </w:rPr>
        <w:t>ауки России от 18.04.2014 №350);</w:t>
      </w:r>
    </w:p>
    <w:p w:rsidR="00C322D0" w:rsidRPr="00D73064" w:rsidRDefault="00C426C0" w:rsidP="00C32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</w:t>
      </w:r>
      <w:r w:rsidR="00C322D0"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 w:rsidR="00C322D0">
        <w:rPr>
          <w:rFonts w:ascii="Times New Roman" w:hAnsi="Times New Roman"/>
          <w:sz w:val="26"/>
          <w:szCs w:val="26"/>
        </w:rPr>
        <w:t>.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>Нуриева А.В.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pStyle w:val="ac"/>
        <w:spacing w:beforeAutospacing="0" w:after="0" w:afterAutospacing="0"/>
        <w:ind w:firstLine="5529"/>
        <w:rPr>
          <w:color w:val="000000"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4D3E94" w:rsidRPr="00C426C0" w:rsidSect="009D3B23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Содержание                                                                                    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</w:t>
      </w:r>
      <w:r w:rsidR="00C31CC9"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стр.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дисциплины…………..4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Структура и содержание учебной дисциплины………...........13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Условия реализации учебной дисциплины…………………..20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дисциплины………………………………...................................22</w:t>
      </w: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426C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426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«Иностранный язык»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426C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C426C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26C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A62E4" w:rsidRPr="006A62E4" w:rsidRDefault="006A62E4" w:rsidP="00C426C0">
      <w:pPr>
        <w:spacing w:after="0" w:line="240" w:lineRule="auto"/>
        <w:ind w:firstLine="567"/>
        <w:jc w:val="both"/>
        <w:rPr>
          <w:rStyle w:val="layout"/>
          <w:rFonts w:ascii="Times New Roman" w:hAnsi="Times New Roman" w:cs="Times New Roman"/>
          <w:sz w:val="26"/>
          <w:szCs w:val="26"/>
        </w:rPr>
      </w:pPr>
      <w:r w:rsidRPr="006A62E4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«Иностранный язык» является учебным предметом обязательной предметной области «Иностранные языки» ФГОС среднего общего образования и входит в общеобразовательный цикл.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B35522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</w:t>
      </w:r>
      <w:r w:rsidR="00937BE1" w:rsidRPr="00C426C0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lastRenderedPageBreak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Выпускник, освоивший ППКРС, должен обладать общими компетенциями, включающими в себя способность: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35522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C322D0" w:rsidRPr="00CF71E2" w:rsidRDefault="00C322D0" w:rsidP="00C322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Иностранный язык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0"/>
    <w:p w:rsidR="00C322D0" w:rsidRPr="00CF71E2" w:rsidRDefault="00C322D0" w:rsidP="00C322D0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322D0" w:rsidRPr="00CF71E2" w:rsidRDefault="00C322D0" w:rsidP="00C322D0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CF71E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322D0" w:rsidRPr="006C0F82" w:rsidRDefault="00C322D0" w:rsidP="00C322D0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CF71E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Проявляющий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уважение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представителям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различных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социальных,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групп.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Сопричастный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сохранению,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преумножению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трансляции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культурных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традиций</w:t>
      </w:r>
      <w:r w:rsidRPr="00CF71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ценностей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CF71E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C322D0" w:rsidRPr="00C426C0" w:rsidRDefault="00C322D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Историей, Информатикой.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C426C0" w:rsidRPr="00C426C0" w:rsidRDefault="00C426C0" w:rsidP="00C426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35522" w:rsidRPr="006A62E4" w:rsidRDefault="00937BE1" w:rsidP="00C426C0">
      <w:pPr>
        <w:pStyle w:val="a9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2E4">
        <w:rPr>
          <w:rFonts w:ascii="Times New Roman" w:hAnsi="Times New Roman" w:cs="Times New Roman"/>
          <w:b/>
          <w:sz w:val="26"/>
          <w:szCs w:val="26"/>
        </w:rPr>
        <w:t>Количество часов на освоение программы учебной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C426C0">
        <w:rPr>
          <w:rFonts w:ascii="Times New Roman" w:hAnsi="Times New Roman" w:cs="Times New Roman"/>
          <w:b/>
          <w:sz w:val="26"/>
          <w:szCs w:val="26"/>
        </w:rPr>
        <w:t>177</w:t>
      </w:r>
      <w:r w:rsidRPr="00C426C0">
        <w:rPr>
          <w:rFonts w:ascii="Times New Roman" w:hAnsi="Times New Roman" w:cs="Times New Roman"/>
          <w:sz w:val="26"/>
          <w:szCs w:val="26"/>
        </w:rPr>
        <w:t xml:space="preserve"> часов, в том числе: обязательной аудиторной учебной нагрузки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118 часов</w:t>
      </w:r>
      <w:r w:rsidRPr="00C426C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59 часов</w:t>
      </w:r>
      <w:r w:rsidRPr="00C426C0">
        <w:rPr>
          <w:rFonts w:ascii="Times New Roman" w:hAnsi="Times New Roman" w:cs="Times New Roman"/>
          <w:sz w:val="26"/>
          <w:szCs w:val="26"/>
        </w:rPr>
        <w:t>.</w:t>
      </w:r>
    </w:p>
    <w:p w:rsidR="00CB69B3" w:rsidRPr="00C426C0" w:rsidRDefault="00CB69B3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c>
          <w:tcPr>
            <w:tcW w:w="9571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rPr>
          <w:trHeight w:val="405"/>
        </w:trPr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C6219B" w:rsidRPr="00C426C0" w:rsidTr="002E6A2F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6219B" w:rsidRPr="00C426C0" w:rsidRDefault="00C6219B" w:rsidP="00A525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промежуточной аттестации - </w:t>
            </w:r>
            <w:r w:rsidR="00A525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экзамен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35522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6A62E4">
        <w:rPr>
          <w:rFonts w:ascii="Times New Roman" w:hAnsi="Times New Roman" w:cs="Times New Roman"/>
          <w:b/>
          <w:sz w:val="26"/>
          <w:szCs w:val="26"/>
        </w:rPr>
        <w:t xml:space="preserve">ОУД.03 </w:t>
      </w:r>
      <w:r w:rsidRPr="00C426C0">
        <w:rPr>
          <w:rFonts w:ascii="Times New Roman" w:hAnsi="Times New Roman" w:cs="Times New Roman"/>
          <w:b/>
          <w:sz w:val="26"/>
          <w:szCs w:val="26"/>
        </w:rPr>
        <w:t>«</w:t>
      </w:r>
      <w:r w:rsidR="006A62E4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d"/>
        <w:tblW w:w="14805" w:type="dxa"/>
        <w:tblLook w:val="04A0" w:firstRow="1" w:lastRow="0" w:firstColumn="1" w:lastColumn="0" w:noHBand="0" w:noVBand="1"/>
      </w:tblPr>
      <w:tblGrid>
        <w:gridCol w:w="2328"/>
        <w:gridCol w:w="7"/>
        <w:gridCol w:w="420"/>
        <w:gridCol w:w="9082"/>
        <w:gridCol w:w="1597"/>
        <w:gridCol w:w="351"/>
        <w:gridCol w:w="351"/>
        <w:gridCol w:w="669"/>
      </w:tblGrid>
      <w:tr w:rsidR="004D3E94" w:rsidRPr="00C426C0" w:rsidTr="004D3E94"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09" w:type="dxa"/>
            <w:gridSpan w:val="3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97" w:type="dxa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3E94" w:rsidRPr="00C426C0" w:rsidTr="004D3E94">
        <w:trPr>
          <w:trHeight w:val="90"/>
        </w:trPr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50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Цели и задачи предмета. Необходимость изучения английского языка.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275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8D2E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65 часов</w:t>
            </w:r>
          </w:p>
        </w:tc>
      </w:tr>
      <w:tr w:rsidR="004D3E94" w:rsidRPr="00C426C0" w:rsidTr="009B6EC9">
        <w:trPr>
          <w:trHeight w:val="440"/>
        </w:trPr>
        <w:tc>
          <w:tcPr>
            <w:tcW w:w="2335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1-2 Знакомство с фонетикой  английского языка. Особенности английской артикуляции и произношения. Английский алфавит.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3-4 Транскрипция. Интонация. Словесное и фразовое ударение.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5-6 Гласные и согласные, особенности их чтения. Гласные переднего ряда, согласные, сонанты.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6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7-8 Дифтонги, сочетание трех гласных звуков.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795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20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9-10 Приветствие, прощание, представление себя и другихлюдей в официальной и неофициальной обстановке.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87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11-12 Правила этикета и приема гостей.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2</w:t>
            </w:r>
          </w:p>
        </w:tc>
      </w:tr>
      <w:tr w:rsidR="004D3E94" w:rsidRPr="00C426C0" w:rsidTr="004D3E94">
        <w:trPr>
          <w:trHeight w:val="49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13-14 Разговорные выражения для знакомства, описания себя и других людей: друзей, родных, близких и т.д. </w:t>
            </w:r>
          </w:p>
        </w:tc>
        <w:tc>
          <w:tcPr>
            <w:tcW w:w="1597" w:type="dxa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15-16 Описание внешности, характера, личностных качеств, увлечений и профессии.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».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»// практика монологического высказывания.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17-18 Имясуществительное. Множественное число имен существительных.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19-20 Притяжательный падеж существительных.Выполнение грамматических упражнений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 - 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8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21-22 Изучение лексики по теме: Семья и семейные  и дружественные отношения, домашние обязанности.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«Grandmothers week», «Good traditions year by year»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6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25-26 Развитие диалогической речи. Составление диалога на тему: «Семья и семейные традиции»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27-28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предложения).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29-30 Артикль.//Употребление артикля с географическими названиями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04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31-32 Изучение лексики по теме: Распорядок дня студента  техникума// Организация досуга в выходные дни. Работа с текстом: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33-34 Числительные: количественные и порядковые. Работа с текстом: «My day»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35-36 Указательные местоимения (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those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).Предлоги места. Описание местоположения объекта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37-38 Система времен глагола.  Простое настоящее время.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39-40 Простое прошедшее время.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 , повторение изученного материала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70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Раздел 2. Учебно-познавательная сфера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 80 часов</w:t>
            </w:r>
          </w:p>
        </w:tc>
      </w:tr>
      <w:tr w:rsidR="004D3E94" w:rsidRPr="00C426C0" w:rsidTr="004D3E94">
        <w:trPr>
          <w:trHeight w:val="622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Мир вокруг меня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41-42 Изучение лексики по теме: Экскурсии и путешествия.  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Guiness book of records»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43-44 Изучение лексики по теме: Планеты и солнечная система. 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45-46 Степени сравнения прилагательных. Наречия и степени сравнения наречий.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47-48 Повелительное наклонение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49-50 Контрольная работа по 1 семестру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D3E94" w:rsidRPr="00C426C0" w:rsidTr="004D3E94">
        <w:trPr>
          <w:trHeight w:val="63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51-52 Важность знания иностранных языков в современном мире. Просмотр роликов.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36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 индивидуальные проекты по теме 2.1: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53-54 Изучение лексической темы: Физкультура и спорт. Чтение текста: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Речевые конструкции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и его формы. Работа с текстом и диалогом «Health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Безличные предложения. Работа с текстом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introduce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Здоровье и медицина //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общие вопросы, вопросы к подлежащему,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63-64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альтернативные вопросы, разделительные вопросы.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65-66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Отрицательные предложения. Чтение текста «Health».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Личные местоимения (в общем и в объектном падеже).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3B23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Притяжательные местоимения.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80"/>
        </w:trPr>
        <w:tc>
          <w:tcPr>
            <w:tcW w:w="2755" w:type="dxa"/>
            <w:gridSpan w:val="3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6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Образование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лексических тем: Страны и народы, национальные символы,  Работа с текстом: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Государственное и политическое устройство англоговорящих стран. Чтениетекстов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USA»,«The Urals - the centre of Russian metal industry»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Неопределенные местоимения.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college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Герундий.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косвенной речи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85-86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Сложное дополнение и независимый причастный оборот. Чтение текста: «Travelling»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7"/>
        </w:trPr>
        <w:tc>
          <w:tcPr>
            <w:tcW w:w="2755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презентацию: «Россия – моя Родина».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683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Студенческая жизнь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Научная, культурная, спортивная жизнь студентов// Поездка зарубеж и построение деловых контактов.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Britain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2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89-90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«Telephone conversation rules»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4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93-94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предложения. Основные типы придаточных предложений.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95-96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писем личного и делового характера, заполнение анкет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97-98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99-100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Активный и пассивный залог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2.4: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«Системы образования в России, Англии и Америке»;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резюме;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письмо-запрос и оформить приглашение.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0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28 часов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1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 Промышленное оборудование</w:t>
            </w: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«Машины и механизмы. Промышленное оборудование»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Научно-технический прогресс. Чтение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83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103-104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Современные компьютерные технологии в промышленности. Отраслевые выставки.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metric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system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8D2E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105-106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Проведение дискуссии: «противоречивость Технического прогресса».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107-108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Монологическая и диалогическая речи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3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109-110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Профессиональная деятельность специалиста, чтение текста: 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Industrial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equipment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287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111-112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трудоустройству и изучение устойчивых выражений для прохождения интервью. Работа с диалогом : «A job interview»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6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113-116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материала,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4.1: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2. написать резюме для устройства на работу;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3. Подготовиться к дискуссии: «Противоречивость технического прогресса»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8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15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9D3B23" w:rsidP="00A5256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117-118 </w:t>
            </w:r>
            <w:r w:rsidR="00A52566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к экзамену</w:t>
            </w:r>
            <w:bookmarkStart w:id="1" w:name="_GoBack"/>
            <w:bookmarkEnd w:id="1"/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B6EC9" w:rsidRPr="006A62E4" w:rsidRDefault="006A62E4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9B6EC9" w:rsidRPr="006A62E4" w:rsidSect="009B6EC9">
          <w:type w:val="continuous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3.–</w:t>
      </w:r>
      <w:r w:rsidR="009B6EC9"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 (планирование и самостоятельное выполнение деятельности, решение проблемных задач)</w:t>
      </w:r>
    </w:p>
    <w:p w:rsidR="00B35522" w:rsidRPr="006A62E4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Pr="00C426C0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6EC9" w:rsidRPr="00C426C0" w:rsidSect="002C05D0">
          <w:footerReference w:type="default" r:id="rId10"/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8D2EC6" w:rsidRPr="00772066" w:rsidRDefault="008D2EC6" w:rsidP="008D2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772066">
        <w:rPr>
          <w:rFonts w:ascii="Times New Roman" w:hAnsi="Times New Roman" w:cs="Times New Roman"/>
          <w:sz w:val="26"/>
          <w:szCs w:val="26"/>
        </w:rPr>
        <w:t xml:space="preserve">еализация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Pr="00772066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FF1143"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E168FD">
        <w:rPr>
          <w:rFonts w:ascii="Times New Roman" w:hAnsi="Times New Roman" w:cs="Times New Roman"/>
          <w:sz w:val="26"/>
          <w:szCs w:val="26"/>
        </w:rPr>
        <w:t>ых</w:t>
      </w:r>
      <w:r w:rsidR="00FF1143">
        <w:rPr>
          <w:rFonts w:ascii="Times New Roman" w:hAnsi="Times New Roman" w:cs="Times New Roman"/>
          <w:sz w:val="26"/>
          <w:szCs w:val="26"/>
        </w:rPr>
        <w:t xml:space="preserve"> язык</w:t>
      </w:r>
      <w:r w:rsidR="00E168FD">
        <w:rPr>
          <w:rFonts w:ascii="Times New Roman" w:hAnsi="Times New Roman" w:cs="Times New Roman"/>
          <w:sz w:val="26"/>
          <w:szCs w:val="26"/>
        </w:rPr>
        <w:t>ов</w:t>
      </w:r>
      <w:r w:rsidR="00FF1143">
        <w:rPr>
          <w:rFonts w:ascii="Times New Roman" w:hAnsi="Times New Roman" w:cs="Times New Roman"/>
          <w:sz w:val="26"/>
          <w:szCs w:val="26"/>
        </w:rPr>
        <w:t>»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Доска;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D2EC6" w:rsidRPr="006A62E4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8D2EC6" w:rsidRPr="00772066" w:rsidRDefault="008D2EC6" w:rsidP="006A62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.Попов, Е. Б. Legal English: английский язык для юристов : учебник / Е.Б. Попов, Е.М. Феоктистова, Г.Р. Халюшева ; под общ. ред. Е.Б. Попова.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6A62E4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2066">
        <w:rPr>
          <w:rFonts w:ascii="Times New Roman" w:hAnsi="Times New Roman" w:cs="Times New Roman"/>
          <w:sz w:val="26"/>
          <w:szCs w:val="26"/>
        </w:rPr>
        <w:t>Халилова, Л. А. English for students of economics = Английский язык для студентов-экономистов : учебник / Л. А. Халилова. — 4-е изд., перераб. и доп. — Москва : ФОРУМ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8D2EC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в ситуациях повседневного делового общения : учебное пособие / З.В. Маньковская. — Москва : ИНФРА-М, 201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223 с. — (Среднее профессиональное образование). - ISBN 978-5-16-014149-7.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77206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D2EC6" w:rsidRDefault="008D2EC6" w:rsidP="006A62E4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: учебное пособие / З.В. Маньковская.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— DOI 10.12737/22856. - ISBN 978-5-16-012363-9. - Текст : электронный. - URL: </w:t>
      </w:r>
      <w:hyperlink r:id="rId11" w:history="1">
        <w:r w:rsidRPr="00FF1291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066">
        <w:rPr>
          <w:rFonts w:ascii="Times New Roman" w:hAnsi="Times New Roman" w:cs="Times New Roman"/>
          <w:sz w:val="26"/>
          <w:szCs w:val="26"/>
        </w:rPr>
        <w:t>.Литвинская, С. С. Английский язык для технических специальностей : учебное пособие / С.С. Литвинская.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252 c. — (Среднее профессиональное образование). - ISBN 978-5-16-014535-8.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72066">
        <w:rPr>
          <w:rFonts w:ascii="Times New Roman" w:hAnsi="Times New Roman" w:cs="Times New Roman"/>
          <w:sz w:val="26"/>
          <w:szCs w:val="26"/>
        </w:rPr>
        <w:t>. Дюканова, Н. М. Английский язык : учебное пособие / Н.М. Дюканова. — 2-е изд., перераб. и доп.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D2EC6" w:rsidRPr="003C305E" w:rsidRDefault="002519A6" w:rsidP="008D2EC6">
      <w:pPr>
        <w:pStyle w:val="a9"/>
        <w:numPr>
          <w:ilvl w:val="0"/>
          <w:numId w:val="17"/>
        </w:numPr>
        <w:spacing w:after="0" w:line="240" w:lineRule="auto"/>
        <w:rPr>
          <w:rStyle w:val="ae"/>
          <w:rFonts w:ascii="Times New Roman" w:hAnsi="Times New Roman" w:cs="Times New Roman"/>
          <w:sz w:val="26"/>
          <w:szCs w:val="26"/>
        </w:rPr>
      </w:pPr>
      <w:hyperlink r:id="rId12" w:history="1">
        <w:r w:rsidR="008D2EC6" w:rsidRPr="00ED6B0B">
          <w:rPr>
            <w:rStyle w:val="ae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D2EC6" w:rsidRPr="00772066" w:rsidRDefault="008D2EC6" w:rsidP="008D2EC6">
      <w:pPr>
        <w:pStyle w:val="a9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lastRenderedPageBreak/>
        <w:t xml:space="preserve">1. Skype (режим доступа: https://www.skype.com/)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2C05D0">
          <w:footerReference w:type="default" r:id="rId13"/>
          <w:type w:val="continuous"/>
          <w:pgSz w:w="11906" w:h="16838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35522" w:rsidRPr="00C426C0" w:rsidRDefault="00937BE1" w:rsidP="00C42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6A62E4" w:rsidRPr="00C426C0">
        <w:rPr>
          <w:rFonts w:ascii="Times New Roman" w:hAnsi="Times New Roman" w:cs="Times New Roman"/>
          <w:sz w:val="26"/>
          <w:szCs w:val="26"/>
        </w:rPr>
        <w:t>осуществляются</w:t>
      </w:r>
      <w:r w:rsidRPr="00C426C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</w:t>
      </w:r>
      <w:r w:rsidR="006A62E4" w:rsidRPr="00C426C0">
        <w:rPr>
          <w:rFonts w:ascii="Times New Roman" w:hAnsi="Times New Roman" w:cs="Times New Roman"/>
          <w:sz w:val="26"/>
          <w:szCs w:val="26"/>
        </w:rPr>
        <w:t>также</w:t>
      </w:r>
      <w:r w:rsidRPr="00C426C0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2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B35522" w:rsidRPr="00C426C0" w:rsidTr="002E6A2F">
        <w:trPr>
          <w:trHeight w:val="682"/>
        </w:trPr>
        <w:tc>
          <w:tcPr>
            <w:tcW w:w="5212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35522" w:rsidRPr="00C426C0" w:rsidTr="002E6A2F">
        <w:trPr>
          <w:trHeight w:val="8196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B35522" w:rsidRPr="00C426C0" w:rsidRDefault="00ED2FBA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</w:t>
            </w:r>
            <w:r w:rsidR="00937BE1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B35522" w:rsidRPr="00C426C0" w:rsidTr="002E6A2F">
        <w:trPr>
          <w:trHeight w:val="1265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умение организовать коммуникативную деятельность, продуктивно общаться и взаимодействовать с ее участниками,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учитывать их позиции, эффективно разрешать конфликты;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B35522" w:rsidRPr="00C426C0" w:rsidTr="002E6A2F">
        <w:trPr>
          <w:trHeight w:val="6265"/>
        </w:trPr>
        <w:tc>
          <w:tcPr>
            <w:tcW w:w="5205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B35522" w:rsidRPr="00C426C0" w:rsidRDefault="00B35522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22" w:rsidRPr="00C426C0" w:rsidTr="002E6A2F">
        <w:trPr>
          <w:trHeight w:val="473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книгой, </w:t>
            </w:r>
            <w:r w:rsidR="00ED2FBA" w:rsidRPr="00C426C0">
              <w:rPr>
                <w:rFonts w:ascii="Times New Roman" w:hAnsi="Times New Roman" w:cs="Times New Roman"/>
                <w:sz w:val="26"/>
                <w:szCs w:val="26"/>
              </w:rPr>
              <w:t>газетными, журнальными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статьями (со словарем, без словаря).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B35522" w:rsidRPr="00C426C0" w:rsidTr="002E6A2F">
        <w:trPr>
          <w:trHeight w:val="131"/>
        </w:trPr>
        <w:tc>
          <w:tcPr>
            <w:tcW w:w="5205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ЛР 3 Осознающий значимость системного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познания мира, критического осмысления накопленного опыта.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-Участие во всероссийских, </w:t>
            </w: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2E6A2F" w:rsidRPr="00CF71E2" w:rsidRDefault="002E6A2F" w:rsidP="002E6A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6A2F" w:rsidRPr="00CF71E2" w:rsidRDefault="002E6A2F" w:rsidP="002E6A2F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ссообщениями;</w:t>
            </w:r>
          </w:p>
          <w:p w:rsidR="002E6A2F" w:rsidRPr="00CF71E2" w:rsidRDefault="002E6A2F" w:rsidP="002E6A2F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2E6A2F" w:rsidRPr="00CF71E2" w:rsidRDefault="002E6A2F" w:rsidP="002E6A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2E6A2F" w:rsidRPr="00CF71E2" w:rsidTr="002E6A2F">
        <w:tc>
          <w:tcPr>
            <w:tcW w:w="5205" w:type="dxa"/>
          </w:tcPr>
          <w:p w:rsidR="002E6A2F" w:rsidRPr="00CF71E2" w:rsidRDefault="002E6A2F" w:rsidP="002E6A2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CF71E2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CF71E2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2E6A2F" w:rsidRPr="00CF71E2" w:rsidRDefault="002E6A2F" w:rsidP="002E6A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2E6A2F" w:rsidRPr="00CF71E2" w:rsidRDefault="002E6A2F" w:rsidP="002E6A2F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CF71E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2E6A2F" w:rsidRPr="00CF71E2" w:rsidRDefault="002E6A2F" w:rsidP="002E6A2F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35522" w:rsidRPr="00C426C0" w:rsidSect="004D3E94">
      <w:pgSz w:w="11906" w:h="16838"/>
      <w:pgMar w:top="1134" w:right="850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5DD" w:rsidRDefault="00D905DD">
      <w:pPr>
        <w:spacing w:after="0" w:line="240" w:lineRule="auto"/>
      </w:pPr>
      <w:r>
        <w:separator/>
      </w:r>
    </w:p>
  </w:endnote>
  <w:endnote w:type="continuationSeparator" w:id="0">
    <w:p w:rsidR="00D905DD" w:rsidRDefault="00D9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255649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519A6">
          <w:rPr>
            <w:noProof/>
          </w:rPr>
          <w:t>10</w:t>
        </w:r>
        <w:r>
          <w:fldChar w:fldCharType="end"/>
        </w:r>
      </w:p>
      <w:p w:rsidR="002E6A2F" w:rsidRDefault="002519A6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84891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  <w:p w:rsidR="002E6A2F" w:rsidRDefault="002519A6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953816"/>
      <w:docPartObj>
        <w:docPartGallery w:val="Page Numbers (Bottom of Page)"/>
        <w:docPartUnique/>
      </w:docPartObj>
    </w:sdtPr>
    <w:sdtEndPr/>
    <w:sdtContent>
      <w:p w:rsidR="002E6A2F" w:rsidRDefault="002E6A2F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519A6">
          <w:rPr>
            <w:noProof/>
          </w:rPr>
          <w:t>17</w:t>
        </w:r>
        <w:r>
          <w:fldChar w:fldCharType="end"/>
        </w:r>
      </w:p>
      <w:p w:rsidR="002E6A2F" w:rsidRDefault="002519A6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5DD" w:rsidRDefault="00D905DD">
      <w:pPr>
        <w:spacing w:after="0" w:line="240" w:lineRule="auto"/>
      </w:pPr>
      <w:r>
        <w:separator/>
      </w:r>
    </w:p>
  </w:footnote>
  <w:footnote w:type="continuationSeparator" w:id="0">
    <w:p w:rsidR="00D905DD" w:rsidRDefault="00D90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72EF2"/>
    <w:multiLevelType w:val="multilevel"/>
    <w:tmpl w:val="85241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53A7B"/>
    <w:multiLevelType w:val="multilevel"/>
    <w:tmpl w:val="6450B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E1579"/>
    <w:multiLevelType w:val="multilevel"/>
    <w:tmpl w:val="CC600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45C7A"/>
    <w:multiLevelType w:val="multilevel"/>
    <w:tmpl w:val="EC8C42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67734"/>
    <w:multiLevelType w:val="multilevel"/>
    <w:tmpl w:val="97BA6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4E4777F"/>
    <w:multiLevelType w:val="multilevel"/>
    <w:tmpl w:val="21449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774FB"/>
    <w:multiLevelType w:val="multilevel"/>
    <w:tmpl w:val="1B2CB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35044"/>
    <w:multiLevelType w:val="multilevel"/>
    <w:tmpl w:val="2110C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9D4"/>
    <w:multiLevelType w:val="multilevel"/>
    <w:tmpl w:val="6FF46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03A3254"/>
    <w:multiLevelType w:val="multilevel"/>
    <w:tmpl w:val="E74876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2">
    <w:nsid w:val="43C52148"/>
    <w:multiLevelType w:val="multilevel"/>
    <w:tmpl w:val="F3246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43710"/>
    <w:multiLevelType w:val="multilevel"/>
    <w:tmpl w:val="204AF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C3AF9"/>
    <w:multiLevelType w:val="multilevel"/>
    <w:tmpl w:val="3DE03AC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7843BD5"/>
    <w:multiLevelType w:val="multilevel"/>
    <w:tmpl w:val="4F7245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0060FB9"/>
    <w:multiLevelType w:val="multilevel"/>
    <w:tmpl w:val="C1D471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16"/>
  </w:num>
  <w:num w:numId="11">
    <w:abstractNumId w:val="5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22"/>
    <w:rsid w:val="00042802"/>
    <w:rsid w:val="00176791"/>
    <w:rsid w:val="001B14C4"/>
    <w:rsid w:val="00230FAA"/>
    <w:rsid w:val="00233D94"/>
    <w:rsid w:val="002519A6"/>
    <w:rsid w:val="0025782F"/>
    <w:rsid w:val="002C05D0"/>
    <w:rsid w:val="002D5963"/>
    <w:rsid w:val="002E6A2F"/>
    <w:rsid w:val="003D3D59"/>
    <w:rsid w:val="003F21C5"/>
    <w:rsid w:val="004062BC"/>
    <w:rsid w:val="004334FD"/>
    <w:rsid w:val="004D3E94"/>
    <w:rsid w:val="0058692C"/>
    <w:rsid w:val="006A62E4"/>
    <w:rsid w:val="00740681"/>
    <w:rsid w:val="007C2EF6"/>
    <w:rsid w:val="008D2EC6"/>
    <w:rsid w:val="00906897"/>
    <w:rsid w:val="00937BE1"/>
    <w:rsid w:val="009B6EC9"/>
    <w:rsid w:val="009D3B23"/>
    <w:rsid w:val="00A52566"/>
    <w:rsid w:val="00B35522"/>
    <w:rsid w:val="00C31CC9"/>
    <w:rsid w:val="00C322D0"/>
    <w:rsid w:val="00C426C0"/>
    <w:rsid w:val="00C6219B"/>
    <w:rsid w:val="00CB69B3"/>
    <w:rsid w:val="00D905DD"/>
    <w:rsid w:val="00DF6A39"/>
    <w:rsid w:val="00E168FD"/>
    <w:rsid w:val="00E42282"/>
    <w:rsid w:val="00ED2FBA"/>
    <w:rsid w:val="00F5219B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9297C-3C14-4F35-93BB-AC7ECE96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 w:cs="Courier New"/>
      <w:sz w:val="26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Times New Roman" w:hAnsi="Times New Roman" w:cs="Symbol"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Wingdings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Courier New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/>
      <w:sz w:val="28"/>
    </w:rPr>
  </w:style>
  <w:style w:type="character" w:customStyle="1" w:styleId="ListLabel54">
    <w:name w:val="ListLabel 54"/>
    <w:qFormat/>
    <w:rPr>
      <w:rFonts w:ascii="Times New Roman" w:hAnsi="Times New Roman"/>
      <w:b/>
      <w:sz w:val="28"/>
    </w:rPr>
  </w:style>
  <w:style w:type="character" w:customStyle="1" w:styleId="ListLabel55">
    <w:name w:val="ListLabel 55"/>
    <w:qFormat/>
    <w:rPr>
      <w:rFonts w:ascii="Times New Roman" w:hAnsi="Times New Roman"/>
      <w:i w:val="0"/>
      <w:sz w:val="28"/>
    </w:rPr>
  </w:style>
  <w:style w:type="character" w:customStyle="1" w:styleId="-">
    <w:name w:val="Интернет-ссылка"/>
    <w:basedOn w:val="a0"/>
    <w:uiPriority w:val="99"/>
    <w:unhideWhenUsed/>
    <w:rsid w:val="005D47CC"/>
    <w:rPr>
      <w:color w:val="0000FF" w:themeColor="hyperlink"/>
      <w:u w:val="single"/>
    </w:rPr>
  </w:style>
  <w:style w:type="character" w:customStyle="1" w:styleId="ListLabel56">
    <w:name w:val="ListLabel 56"/>
    <w:qFormat/>
    <w:rPr>
      <w:rFonts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Wingdings"/>
      <w:sz w:val="2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Courier New"/>
      <w:sz w:val="2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/>
      <w:b/>
      <w:sz w:val="28"/>
    </w:rPr>
  </w:style>
  <w:style w:type="character" w:customStyle="1" w:styleId="ListLabel93">
    <w:name w:val="ListLabel 93"/>
    <w:qFormat/>
    <w:rPr>
      <w:rFonts w:ascii="Times New Roman" w:hAnsi="Times New Roman"/>
      <w:b/>
      <w:sz w:val="28"/>
    </w:rPr>
  </w:style>
  <w:style w:type="character" w:customStyle="1" w:styleId="ListLabel94">
    <w:name w:val="ListLabel 94"/>
    <w:qFormat/>
    <w:rPr>
      <w:rFonts w:ascii="Times New Roman" w:hAnsi="Times New Roman"/>
      <w:i w:val="0"/>
      <w:sz w:val="28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153F47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0516B0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B69B3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C05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05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6A6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0758-BA13-4538-84DB-9377E7A8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3570</Words>
  <Characters>20350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Admin</cp:lastModifiedBy>
  <cp:revision>21</cp:revision>
  <cp:lastPrinted>2018-11-19T12:48:00Z</cp:lastPrinted>
  <dcterms:created xsi:type="dcterms:W3CDTF">2020-06-11T14:09:00Z</dcterms:created>
  <dcterms:modified xsi:type="dcterms:W3CDTF">2022-05-26T07:52:00Z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